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D9F" w:rsidRPr="00042DC0" w:rsidRDefault="00042DC0" w:rsidP="00042DC0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042DC0">
        <w:rPr>
          <w:rFonts w:ascii="Times New Roman" w:hAnsi="Times New Roman" w:cs="Times New Roman"/>
          <w:b/>
          <w:bCs/>
          <w:lang w:val="es-ES"/>
        </w:rPr>
        <w:t>CASO DE ÉXITO EN COMPETENCIA ECONÓMICA</w:t>
      </w:r>
      <w:r w:rsidR="00C5719F">
        <w:rPr>
          <w:rFonts w:ascii="Times New Roman" w:hAnsi="Times New Roman" w:cs="Times New Roman"/>
          <w:b/>
          <w:bCs/>
          <w:lang w:val="es-ES"/>
        </w:rPr>
        <w:t xml:space="preserve"> - COFECE</w:t>
      </w:r>
    </w:p>
    <w:p w:rsidR="00DE1D72" w:rsidRPr="004F340E" w:rsidRDefault="00DE1D72" w:rsidP="004F340E">
      <w:pPr>
        <w:jc w:val="both"/>
        <w:rPr>
          <w:rFonts w:ascii="Times New Roman" w:hAnsi="Times New Roman" w:cs="Times New Roman"/>
          <w:lang w:val="es-ES"/>
        </w:rPr>
      </w:pPr>
      <w:r w:rsidRPr="004F340E">
        <w:rPr>
          <w:rFonts w:ascii="Times New Roman" w:hAnsi="Times New Roman" w:cs="Times New Roman"/>
          <w:lang w:val="es-ES"/>
        </w:rPr>
        <w:t xml:space="preserve">En el año 2022 la Administración del Sistema Portuario Nacional Veracruz, S.A. de C.V. (ASIPONA) emitió </w:t>
      </w:r>
      <w:r w:rsidRPr="004F340E">
        <w:rPr>
          <w:rFonts w:ascii="Times New Roman" w:hAnsi="Times New Roman" w:cs="Times New Roman"/>
          <w:b/>
          <w:bCs/>
          <w:lang w:val="es-ES"/>
        </w:rPr>
        <w:t xml:space="preserve">concurso </w:t>
      </w:r>
      <w:r w:rsidR="004F340E" w:rsidRPr="004F340E">
        <w:rPr>
          <w:rFonts w:ascii="Times New Roman" w:hAnsi="Times New Roman" w:cs="Times New Roman"/>
          <w:b/>
          <w:bCs/>
          <w:lang w:val="es-ES"/>
        </w:rPr>
        <w:t>público</w:t>
      </w:r>
      <w:r w:rsidRPr="004F340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4F340E">
        <w:rPr>
          <w:rFonts w:ascii="Times New Roman" w:hAnsi="Times New Roman" w:cs="Times New Roman"/>
          <w:lang w:val="es-ES"/>
        </w:rPr>
        <w:t xml:space="preserve">para operar una superficie </w:t>
      </w:r>
      <w:r w:rsidRPr="004F340E">
        <w:rPr>
          <w:rFonts w:ascii="Times New Roman" w:hAnsi="Times New Roman" w:cs="Times New Roman"/>
          <w:b/>
          <w:bCs/>
          <w:lang w:val="es-ES"/>
        </w:rPr>
        <w:t xml:space="preserve">183,337.05 m2 </w:t>
      </w:r>
      <w:r w:rsidRPr="004F340E">
        <w:rPr>
          <w:rFonts w:ascii="Times New Roman" w:hAnsi="Times New Roman" w:cs="Times New Roman"/>
          <w:lang w:val="es-ES"/>
        </w:rPr>
        <w:t>en el recinto portuario del Puerto de Veracruz.</w:t>
      </w:r>
    </w:p>
    <w:p w:rsidR="00DE1D72" w:rsidRPr="004F340E" w:rsidRDefault="00DE1D72" w:rsidP="004F340E">
      <w:pPr>
        <w:jc w:val="both"/>
        <w:rPr>
          <w:rFonts w:ascii="Times New Roman" w:hAnsi="Times New Roman" w:cs="Times New Roman"/>
          <w:lang w:val="es-ES"/>
        </w:rPr>
      </w:pPr>
      <w:r w:rsidRPr="004F340E">
        <w:rPr>
          <w:rFonts w:ascii="Times New Roman" w:hAnsi="Times New Roman" w:cs="Times New Roman"/>
          <w:lang w:val="es-ES"/>
        </w:rPr>
        <w:t xml:space="preserve">Los interesados en el concurso público deben someterse a un procedimiento en la COFECE para el efecto de obtener </w:t>
      </w:r>
      <w:r w:rsidRPr="004F340E">
        <w:rPr>
          <w:rFonts w:ascii="Times New Roman" w:hAnsi="Times New Roman" w:cs="Times New Roman"/>
          <w:i/>
          <w:iCs/>
          <w:lang w:val="es-ES"/>
        </w:rPr>
        <w:t xml:space="preserve">opinión favorable </w:t>
      </w:r>
      <w:r w:rsidRPr="004F340E">
        <w:rPr>
          <w:rFonts w:ascii="Times New Roman" w:hAnsi="Times New Roman" w:cs="Times New Roman"/>
          <w:lang w:val="es-ES"/>
        </w:rPr>
        <w:t>y así poder participar.</w:t>
      </w:r>
    </w:p>
    <w:p w:rsidR="00DE1D72" w:rsidRPr="004F340E" w:rsidRDefault="00762A2C" w:rsidP="004F340E">
      <w:pPr>
        <w:jc w:val="both"/>
        <w:rPr>
          <w:rFonts w:ascii="Times New Roman" w:hAnsi="Times New Roman" w:cs="Times New Roman"/>
          <w:lang w:val="es-ES"/>
        </w:rPr>
      </w:pPr>
      <w:r w:rsidRPr="004F340E">
        <w:rPr>
          <w:rFonts w:ascii="Times New Roman" w:hAnsi="Times New Roman" w:cs="Times New Roman"/>
          <w:lang w:val="es-ES"/>
        </w:rPr>
        <w:t xml:space="preserve">En febrero 2023 la COFECE resolvió </w:t>
      </w:r>
      <w:r w:rsidRPr="004F340E">
        <w:rPr>
          <w:rFonts w:ascii="Times New Roman" w:hAnsi="Times New Roman" w:cs="Times New Roman"/>
          <w:i/>
          <w:iCs/>
          <w:lang w:val="es-ES"/>
        </w:rPr>
        <w:t xml:space="preserve">opinión favorable </w:t>
      </w:r>
      <w:r w:rsidRPr="004F340E">
        <w:rPr>
          <w:rFonts w:ascii="Times New Roman" w:hAnsi="Times New Roman" w:cs="Times New Roman"/>
          <w:lang w:val="es-ES"/>
        </w:rPr>
        <w:t>para participar en el concurso público.</w:t>
      </w:r>
    </w:p>
    <w:p w:rsidR="00762A2C" w:rsidRDefault="004F340E">
      <w:pPr>
        <w:rPr>
          <w:lang w:val="es-ES"/>
        </w:rPr>
      </w:pPr>
      <w:r>
        <w:rPr>
          <w:noProof/>
        </w:rPr>
        <w:drawing>
          <wp:inline distT="0" distB="0" distL="0" distR="0">
            <wp:extent cx="5943600" cy="27438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40E" w:rsidRDefault="00042DC0">
      <w:pPr>
        <w:rPr>
          <w:lang w:val="es-ES"/>
        </w:rPr>
      </w:pPr>
      <w:r w:rsidRPr="00042DC0">
        <w:rPr>
          <w:noProof/>
          <w:lang w:val="es-ES"/>
        </w:rPr>
        <w:t>on</w:t>
      </w:r>
      <w:r w:rsidR="004F340E">
        <w:rPr>
          <w:noProof/>
        </w:rPr>
        <w:drawing>
          <wp:inline distT="0" distB="0" distL="0" distR="0">
            <wp:extent cx="5943600" cy="31019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2C" w:rsidRPr="00DE1D72" w:rsidRDefault="00042DC0" w:rsidP="00042DC0">
      <w:pPr>
        <w:jc w:val="both"/>
        <w:rPr>
          <w:lang w:val="es-ES"/>
        </w:rPr>
      </w:pPr>
      <w:r>
        <w:rPr>
          <w:rFonts w:ascii="Times New Roman" w:hAnsi="Times New Roman" w:cs="Times New Roman"/>
          <w:lang w:val="es-ES"/>
        </w:rPr>
        <w:t>Consúltanos para mayor información sobre el tema o sobre alguna investigación en prácticas monopólicas.</w:t>
      </w:r>
    </w:p>
    <w:sectPr w:rsidR="00762A2C" w:rsidRPr="00DE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72"/>
    <w:rsid w:val="00042DC0"/>
    <w:rsid w:val="004F340E"/>
    <w:rsid w:val="00762A2C"/>
    <w:rsid w:val="00C5719F"/>
    <w:rsid w:val="00DE1D72"/>
    <w:rsid w:val="00E9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3E30"/>
  <w15:chartTrackingRefBased/>
  <w15:docId w15:val="{0BB65EA4-5D6F-44B7-801F-2FE6CF67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Molina Rodas</dc:creator>
  <cp:keywords/>
  <dc:description/>
  <cp:lastModifiedBy>David Arturo Molina Rodas</cp:lastModifiedBy>
  <cp:revision>2</cp:revision>
  <dcterms:created xsi:type="dcterms:W3CDTF">2023-02-04T00:40:00Z</dcterms:created>
  <dcterms:modified xsi:type="dcterms:W3CDTF">2023-02-04T01:18:00Z</dcterms:modified>
</cp:coreProperties>
</file>